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C377" w14:textId="77777777" w:rsidR="008159BD" w:rsidRDefault="0048696C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В 1586 году по Указу царя Федора </w:t>
      </w:r>
      <w:proofErr w:type="spellStart"/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Иоановича</w:t>
      </w:r>
      <w:proofErr w:type="spellEnd"/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на месте слияния двух рек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– Волги и Самары -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была основана крепость. Она предназначалась для защиты речных судоходных путей и государств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енных границ от набегов </w:t>
      </w:r>
      <w:r w:rsidR="00222B87">
        <w:rPr>
          <w:rFonts w:ascii="Arial" w:hAnsi="Arial" w:cs="Arial"/>
          <w:color w:val="202122"/>
          <w:sz w:val="24"/>
          <w:szCs w:val="21"/>
          <w:shd w:val="clear" w:color="auto" w:fill="FFFFFF"/>
        </w:rPr>
        <w:t>кочевников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. </w:t>
      </w:r>
    </w:p>
    <w:p w14:paraId="561D9C8C" w14:textId="77777777" w:rsidR="0048696C" w:rsidRDefault="008159BD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Крепость получила свое название от левого притока реки </w:t>
      </w:r>
      <w:r w:rsidR="00F702A9">
        <w:rPr>
          <w:rFonts w:ascii="Arial" w:hAnsi="Arial" w:cs="Arial"/>
          <w:color w:val="202122"/>
          <w:sz w:val="24"/>
          <w:szCs w:val="21"/>
          <w:shd w:val="clear" w:color="auto" w:fill="FFFFFF"/>
        </w:rPr>
        <w:t>В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олги</w:t>
      </w:r>
      <w:r w:rsidR="00222B87">
        <w:rPr>
          <w:rFonts w:ascii="Arial" w:hAnsi="Arial" w:cs="Arial"/>
          <w:color w:val="202122"/>
          <w:sz w:val="24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222B87">
        <w:rPr>
          <w:rFonts w:ascii="Arial" w:hAnsi="Arial" w:cs="Arial"/>
          <w:color w:val="202122"/>
          <w:sz w:val="24"/>
          <w:szCs w:val="21"/>
          <w:shd w:val="clear" w:color="auto" w:fill="FFFFFF"/>
        </w:rPr>
        <w:t>П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ервым воеводой </w:t>
      </w:r>
      <w:r w:rsidR="00222B87">
        <w:rPr>
          <w:rFonts w:ascii="Arial" w:hAnsi="Arial" w:cs="Arial"/>
          <w:color w:val="202122"/>
          <w:sz w:val="24"/>
          <w:szCs w:val="21"/>
          <w:shd w:val="clear" w:color="auto" w:fill="FFFFFF"/>
        </w:rPr>
        <w:t>поселения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стал Григорий Засекин, чей памятник с 2014 года красуется на </w:t>
      </w:r>
      <w:r w:rsidR="00C522E3">
        <w:rPr>
          <w:rFonts w:ascii="Arial" w:hAnsi="Arial" w:cs="Arial"/>
          <w:color w:val="202122"/>
          <w:sz w:val="24"/>
          <w:szCs w:val="21"/>
          <w:shd w:val="clear" w:color="auto" w:fill="FFFFFF"/>
        </w:rPr>
        <w:t>П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>олевом спуске волжской набережной</w:t>
      </w:r>
      <w:r w:rsidR="00C527D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города Самары</w:t>
      </w:r>
      <w:r w:rsidR="0011787A">
        <w:rPr>
          <w:rFonts w:ascii="Arial" w:hAnsi="Arial" w:cs="Arial"/>
          <w:color w:val="202122"/>
          <w:sz w:val="24"/>
          <w:szCs w:val="21"/>
          <w:shd w:val="clear" w:color="auto" w:fill="FFFFFF"/>
        </w:rPr>
        <w:t>.</w:t>
      </w:r>
    </w:p>
    <w:p w14:paraId="490B8B7D" w14:textId="7390354E" w:rsidR="00BC05A6" w:rsidRDefault="00F702A9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В 202</w:t>
      </w:r>
      <w:r w:rsidR="007D1F59">
        <w:rPr>
          <w:rFonts w:ascii="Arial" w:hAnsi="Arial" w:cs="Arial"/>
          <w:color w:val="202122"/>
          <w:sz w:val="24"/>
          <w:szCs w:val="21"/>
          <w:shd w:val="clear" w:color="auto" w:fill="FFFFFF"/>
        </w:rPr>
        <w:t>2</w:t>
      </w:r>
      <w:r w:rsidR="005F41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году </w:t>
      </w:r>
      <w:r w:rsidR="00C527DF">
        <w:rPr>
          <w:rFonts w:ascii="Arial" w:hAnsi="Arial" w:cs="Arial"/>
          <w:color w:val="202122"/>
          <w:sz w:val="24"/>
          <w:szCs w:val="21"/>
          <w:shd w:val="clear" w:color="auto" w:fill="FFFFFF"/>
        </w:rPr>
        <w:t>городу Самара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исполн</w:t>
      </w:r>
      <w:r w:rsidR="007D1F59">
        <w:rPr>
          <w:rFonts w:ascii="Arial" w:hAnsi="Arial" w:cs="Arial"/>
          <w:color w:val="202122"/>
          <w:sz w:val="24"/>
          <w:szCs w:val="21"/>
          <w:shd w:val="clear" w:color="auto" w:fill="FFFFFF"/>
        </w:rPr>
        <w:t>илось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43</w:t>
      </w:r>
      <w:r w:rsidR="007D1F59">
        <w:rPr>
          <w:rFonts w:ascii="Arial" w:hAnsi="Arial" w:cs="Arial"/>
          <w:color w:val="202122"/>
          <w:sz w:val="24"/>
          <w:szCs w:val="21"/>
          <w:shd w:val="clear" w:color="auto" w:fill="FFFFFF"/>
        </w:rPr>
        <w:t>6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E05B3B">
        <w:rPr>
          <w:rFonts w:ascii="Arial" w:hAnsi="Arial" w:cs="Arial"/>
          <w:color w:val="202122"/>
          <w:sz w:val="24"/>
          <w:szCs w:val="21"/>
          <w:shd w:val="clear" w:color="auto" w:fill="FFFFFF"/>
        </w:rPr>
        <w:t>лет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. За это время небольшая крепос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ть выросла до крупного промышленного и торгового центра Поволжья, успела побывать запасной столицей страны и </w:t>
      </w:r>
      <w:r w:rsidR="0095645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дважды 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>сменить название</w:t>
      </w:r>
      <w:r w:rsidR="00BC05A6">
        <w:rPr>
          <w:rFonts w:ascii="Arial" w:hAnsi="Arial" w:cs="Arial"/>
          <w:color w:val="202122"/>
          <w:sz w:val="24"/>
          <w:szCs w:val="21"/>
          <w:shd w:val="clear" w:color="auto" w:fill="FFFFFF"/>
        </w:rPr>
        <w:t>. Признанием заслуг города и его жителей стало звание города трудовой доблести, присвоенное в июле 2020 года Указом Президента Российской Федерации.</w:t>
      </w:r>
    </w:p>
    <w:p w14:paraId="50B2A02F" w14:textId="77777777" w:rsidR="009D44DA" w:rsidRPr="0012546D" w:rsidRDefault="009D44DA" w:rsidP="009D44DA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Население</w:t>
      </w:r>
    </w:p>
    <w:p w14:paraId="6FB811CC" w14:textId="34F51804" w:rsidR="009D44DA" w:rsidRDefault="009D44DA" w:rsidP="009D44DA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На начало 2022 года </w:t>
      </w:r>
      <w:r w:rsidR="00F66364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в </w:t>
      </w:r>
      <w:proofErr w:type="spellStart"/>
      <w:r w:rsidR="00F66364">
        <w:rPr>
          <w:rFonts w:ascii="Arial" w:hAnsi="Arial" w:cs="Arial"/>
          <w:color w:val="202122"/>
          <w:sz w:val="24"/>
          <w:szCs w:val="21"/>
          <w:shd w:val="clear" w:color="auto" w:fill="FFFFFF"/>
        </w:rPr>
        <w:t>г.о</w:t>
      </w:r>
      <w:proofErr w:type="spellEnd"/>
      <w:r w:rsidR="00F66364">
        <w:rPr>
          <w:rFonts w:ascii="Arial" w:hAnsi="Arial" w:cs="Arial"/>
          <w:color w:val="202122"/>
          <w:sz w:val="24"/>
          <w:szCs w:val="21"/>
          <w:shd w:val="clear" w:color="auto" w:fill="FFFFFF"/>
        </w:rPr>
        <w:t>. Самара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проживало 1,1 млн человек, или каждый третий житель Самарской области. </w:t>
      </w:r>
    </w:p>
    <w:p w14:paraId="038FC071" w14:textId="5BCD8A4B" w:rsidR="009D44DA" w:rsidRDefault="009D44DA" w:rsidP="009D44DA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Как и во многих других городах России, в столице губернии наблюдается диспропорция мужского и женского населения. По данным на начало 202</w:t>
      </w:r>
      <w:r w:rsidR="007D1F59">
        <w:rPr>
          <w:rFonts w:ascii="Arial" w:hAnsi="Arial" w:cs="Arial"/>
          <w:color w:val="202122"/>
          <w:sz w:val="24"/>
          <w:szCs w:val="21"/>
          <w:shd w:val="clear" w:color="auto" w:fill="FFFFFF"/>
        </w:rPr>
        <w:t>2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года, более половины жителей Самары (55%) – женщины. </w:t>
      </w:r>
    </w:p>
    <w:p w14:paraId="3CD64FF2" w14:textId="77777777" w:rsidR="009D44DA" w:rsidRDefault="009D44DA" w:rsidP="009D44DA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Четверть (25%) жителей городского округа Самара по данным на начало 2022 года – молодежь в возрасте от 14 до 35 лет. Их численность составляла 290,7 тысяч человек.</w:t>
      </w:r>
    </w:p>
    <w:p w14:paraId="5AF31213" w14:textId="4518D259" w:rsidR="00E05B3B" w:rsidRDefault="001E42FC" w:rsidP="00E05B3B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Деловая активность</w:t>
      </w:r>
    </w:p>
    <w:p w14:paraId="6B529DD0" w14:textId="773F39FB" w:rsidR="001E42FC" w:rsidRPr="001E42FC" w:rsidRDefault="001E42FC" w:rsidP="001E42FC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Оборот организаций городского округа Самара, не относящихся к субъектам малого предпринимательства, за 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I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полугодие 2022 составил 630,3 млрд рублей. По сравнению с аналогичным периодом предыдущего года показатель увеличился на 14%.</w:t>
      </w:r>
    </w:p>
    <w:p w14:paraId="69E8BCC8" w14:textId="4079E50D" w:rsidR="001E42FC" w:rsidRPr="001E42FC" w:rsidRDefault="001E42FC" w:rsidP="001E42FC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Показатель «отгружено товаров собственного производства, выполнено работ и услуг собственными силами» (по организациям, не относящимся к субъектам малого предпринимательства) за 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  <w:lang w:val="en-US"/>
        </w:rPr>
        <w:t>I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полугодие 2022 года сложился в размере 342,7 млрд рублей. По отношению к аналогичному периоду предыдущего года 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показатель </w:t>
      </w:r>
      <w:r w:rsidRPr="001E42F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увеличился на 22%. </w:t>
      </w:r>
    </w:p>
    <w:p w14:paraId="15B53140" w14:textId="7E10C0E1" w:rsidR="00876491" w:rsidRDefault="00C527DF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Город </w:t>
      </w:r>
      <w:r w:rsidR="00A42FF0">
        <w:rPr>
          <w:rFonts w:ascii="Arial" w:hAnsi="Arial" w:cs="Arial"/>
          <w:color w:val="202122"/>
          <w:sz w:val="24"/>
          <w:szCs w:val="21"/>
          <w:shd w:val="clear" w:color="auto" w:fill="FFFFFF"/>
        </w:rPr>
        <w:t>Самара гордится своим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неофициальн</w:t>
      </w:r>
      <w:r w:rsidR="00A42FF0">
        <w:rPr>
          <w:rFonts w:ascii="Arial" w:hAnsi="Arial" w:cs="Arial"/>
          <w:color w:val="202122"/>
          <w:sz w:val="24"/>
          <w:szCs w:val="21"/>
          <w:shd w:val="clear" w:color="auto" w:fill="FFFFFF"/>
        </w:rPr>
        <w:t>ым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A42FF0">
        <w:rPr>
          <w:rFonts w:ascii="Arial" w:hAnsi="Arial" w:cs="Arial"/>
          <w:color w:val="202122"/>
          <w:sz w:val="24"/>
          <w:szCs w:val="21"/>
          <w:shd w:val="clear" w:color="auto" w:fill="FFFFFF"/>
        </w:rPr>
        <w:t>титулом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– космическая столица России. </w:t>
      </w:r>
      <w:r w:rsidR="0062606A">
        <w:rPr>
          <w:rFonts w:ascii="Arial" w:hAnsi="Arial" w:cs="Arial"/>
          <w:color w:val="202122"/>
          <w:sz w:val="24"/>
          <w:szCs w:val="21"/>
          <w:shd w:val="clear" w:color="auto" w:fill="FFFFFF"/>
        </w:rPr>
        <w:t>З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десь расположены крупные промышленные предприятия, производящие технику и аппаратуру для космической </w:t>
      </w:r>
      <w:r w:rsidR="00D20B1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и авиационной 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>отрасли</w:t>
      </w:r>
      <w:r w:rsidR="0062606A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– РКЦ «Прогресс», ПАО «Кузнецов»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. Именно </w:t>
      </w:r>
      <w:r w:rsidR="005F4152">
        <w:rPr>
          <w:rFonts w:ascii="Arial" w:hAnsi="Arial" w:cs="Arial"/>
          <w:color w:val="202122"/>
          <w:sz w:val="24"/>
          <w:szCs w:val="21"/>
          <w:shd w:val="clear" w:color="auto" w:fill="FFFFFF"/>
        </w:rPr>
        <w:t>самарские</w:t>
      </w:r>
      <w:r w:rsidR="00876491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ракеты-носители «Союз» доставляют космонавтов и грузы на орбиту.</w:t>
      </w:r>
    </w:p>
    <w:p w14:paraId="632F1FF7" w14:textId="77777777" w:rsidR="00970F60" w:rsidRDefault="00775B8C" w:rsidP="00775B8C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Розничная торговля и общественное питание</w:t>
      </w:r>
    </w:p>
    <w:p w14:paraId="21EA3E05" w14:textId="545493FC" w:rsidR="00775B8C" w:rsidRDefault="00970F60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bookmarkStart w:id="0" w:name="_Hlk113354314"/>
      <w:r w:rsidRPr="00970F60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Оборот </w:t>
      </w:r>
      <w:r w:rsidR="00E2026A">
        <w:rPr>
          <w:rFonts w:ascii="Arial" w:hAnsi="Arial" w:cs="Arial"/>
          <w:color w:val="202122"/>
          <w:sz w:val="24"/>
          <w:szCs w:val="21"/>
          <w:shd w:val="clear" w:color="auto" w:fill="FFFFFF"/>
        </w:rPr>
        <w:t>розничной</w:t>
      </w:r>
      <w:r w:rsidRPr="00970F60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торговли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хозяйствующих субъектов</w:t>
      </w:r>
      <w:r w:rsidR="004D388D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(без субъектов малого предпринимательства)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в 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  <w:lang w:val="en-US"/>
        </w:rPr>
        <w:t>I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полугодии 202</w:t>
      </w:r>
      <w:r w:rsidR="007D1F59">
        <w:rPr>
          <w:rFonts w:ascii="Arial" w:hAnsi="Arial" w:cs="Arial"/>
          <w:color w:val="202122"/>
          <w:sz w:val="24"/>
          <w:szCs w:val="21"/>
          <w:shd w:val="clear" w:color="auto" w:fill="FFFFFF"/>
        </w:rPr>
        <w:t>2</w:t>
      </w:r>
      <w:r w:rsidR="007703FE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года составил </w:t>
      </w:r>
      <w:r w:rsidR="00E56B5B">
        <w:rPr>
          <w:rFonts w:ascii="Arial" w:hAnsi="Arial" w:cs="Arial"/>
          <w:color w:val="202122"/>
          <w:sz w:val="24"/>
          <w:szCs w:val="21"/>
          <w:shd w:val="clear" w:color="auto" w:fill="FFFFFF"/>
        </w:rPr>
        <w:t>1</w:t>
      </w:r>
      <w:r w:rsidR="004D388D">
        <w:rPr>
          <w:rFonts w:ascii="Arial" w:hAnsi="Arial" w:cs="Arial"/>
          <w:color w:val="202122"/>
          <w:sz w:val="24"/>
          <w:szCs w:val="21"/>
          <w:shd w:val="clear" w:color="auto" w:fill="FFFFFF"/>
        </w:rPr>
        <w:t>06</w:t>
      </w:r>
      <w:r w:rsidR="00E56B5B">
        <w:rPr>
          <w:rFonts w:ascii="Arial" w:hAnsi="Arial" w:cs="Arial"/>
          <w:color w:val="202122"/>
          <w:sz w:val="24"/>
          <w:szCs w:val="21"/>
          <w:shd w:val="clear" w:color="auto" w:fill="FFFFFF"/>
        </w:rPr>
        <w:t>,</w:t>
      </w:r>
      <w:r w:rsidR="007703FE">
        <w:rPr>
          <w:rFonts w:ascii="Arial" w:hAnsi="Arial" w:cs="Arial"/>
          <w:color w:val="202122"/>
          <w:sz w:val="24"/>
          <w:szCs w:val="21"/>
          <w:shd w:val="clear" w:color="auto" w:fill="FFFFFF"/>
        </w:rPr>
        <w:t>2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млрд рублей. По отношению к аналогичному периоду предыдущего года данный показатель </w:t>
      </w:r>
      <w:r w:rsidR="00E56B5B">
        <w:rPr>
          <w:rFonts w:ascii="Arial" w:hAnsi="Arial" w:cs="Arial"/>
          <w:color w:val="202122"/>
          <w:sz w:val="24"/>
          <w:szCs w:val="21"/>
          <w:shd w:val="clear" w:color="auto" w:fill="FFFFFF"/>
        </w:rPr>
        <w:t>снизился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на </w:t>
      </w:r>
      <w:r w:rsidR="004D388D">
        <w:rPr>
          <w:rFonts w:ascii="Arial" w:hAnsi="Arial" w:cs="Arial"/>
          <w:color w:val="202122"/>
          <w:sz w:val="24"/>
          <w:szCs w:val="21"/>
          <w:shd w:val="clear" w:color="auto" w:fill="FFFFFF"/>
        </w:rPr>
        <w:t>12</w:t>
      </w:r>
      <w:r w:rsidR="00775B8C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% (в сопоставимых ценах). </w:t>
      </w:r>
    </w:p>
    <w:p w14:paraId="3259FFE3" w14:textId="12CB9694" w:rsidR="00775B8C" w:rsidRPr="00775B8C" w:rsidRDefault="00775B8C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lastRenderedPageBreak/>
        <w:t>Оборот общественного питания</w:t>
      </w:r>
      <w:r w:rsidR="002817C6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по хозяйствующим субъектам</w:t>
      </w:r>
      <w:r w:rsidR="004D388D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(без субъектов малого предпринимательства)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сложился в размере </w:t>
      </w:r>
      <w:r w:rsidR="004D388D">
        <w:rPr>
          <w:rFonts w:ascii="Arial" w:hAnsi="Arial" w:cs="Arial"/>
          <w:color w:val="202122"/>
          <w:sz w:val="24"/>
          <w:szCs w:val="21"/>
          <w:shd w:val="clear" w:color="auto" w:fill="FFFFFF"/>
        </w:rPr>
        <w:t>2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,</w:t>
      </w:r>
      <w:r w:rsidR="004D388D">
        <w:rPr>
          <w:rFonts w:ascii="Arial" w:hAnsi="Arial" w:cs="Arial"/>
          <w:color w:val="202122"/>
          <w:sz w:val="24"/>
          <w:szCs w:val="21"/>
          <w:shd w:val="clear" w:color="auto" w:fill="FFFFFF"/>
        </w:rPr>
        <w:t>8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млрд </w:t>
      </w:r>
      <w:r w:rsidR="000F24A1">
        <w:rPr>
          <w:rFonts w:ascii="Arial" w:hAnsi="Arial" w:cs="Arial"/>
          <w:color w:val="202122"/>
          <w:sz w:val="24"/>
          <w:szCs w:val="21"/>
          <w:shd w:val="clear" w:color="auto" w:fill="FFFFFF"/>
        </w:rPr>
        <w:t>рублей. По отношению к январю-июн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ю 202</w:t>
      </w:r>
      <w:r w:rsidR="007703FE">
        <w:rPr>
          <w:rFonts w:ascii="Arial" w:hAnsi="Arial" w:cs="Arial"/>
          <w:color w:val="202122"/>
          <w:sz w:val="24"/>
          <w:szCs w:val="21"/>
          <w:shd w:val="clear" w:color="auto" w:fill="FFFFFF"/>
        </w:rPr>
        <w:t>1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года, он </w:t>
      </w:r>
      <w:r w:rsidR="004D388D">
        <w:rPr>
          <w:rFonts w:ascii="Arial" w:hAnsi="Arial" w:cs="Arial"/>
          <w:color w:val="202122"/>
          <w:sz w:val="24"/>
          <w:szCs w:val="21"/>
          <w:shd w:val="clear" w:color="auto" w:fill="FFFFFF"/>
        </w:rPr>
        <w:t>снизи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лся на </w:t>
      </w:r>
      <w:r w:rsidR="004D388D">
        <w:rPr>
          <w:rFonts w:ascii="Arial" w:hAnsi="Arial" w:cs="Arial"/>
          <w:color w:val="202122"/>
          <w:sz w:val="24"/>
          <w:szCs w:val="21"/>
          <w:shd w:val="clear" w:color="auto" w:fill="FFFFFF"/>
        </w:rPr>
        <w:t>12</w:t>
      </w: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>% (в сопоставимых ценах).</w:t>
      </w:r>
    </w:p>
    <w:bookmarkEnd w:id="0"/>
    <w:p w14:paraId="41BA788A" w14:textId="77777777" w:rsidR="00E05B3B" w:rsidRDefault="007D66D9" w:rsidP="00E05B3B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Ввод жилья</w:t>
      </w:r>
    </w:p>
    <w:p w14:paraId="29AF0E24" w14:textId="54C0AFDE" w:rsidR="00DB5541" w:rsidRDefault="00AD5D8D" w:rsidP="00E05B3B">
      <w:pPr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</w:pPr>
      <w:bookmarkStart w:id="1" w:name="_Hlk113354469"/>
      <w:r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За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  <w:lang w:val="en-US"/>
        </w:rPr>
        <w:t>I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полугодие 202</w:t>
      </w:r>
      <w:r w:rsidR="007D1F59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2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года в Самаре введено в эксплуатацию </w:t>
      </w:r>
      <w:r w:rsidR="00DB5541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около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</w:t>
      </w:r>
      <w:r w:rsidR="00F44235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трех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тысяч квартир общей площадью</w:t>
      </w:r>
      <w:r w:rsidR="00DB5541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</w:t>
      </w:r>
      <w:r w:rsidR="00F44235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264,0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тысяч</w:t>
      </w:r>
      <w:r w:rsidR="00F44235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и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 м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  <w:vertAlign w:val="superscript"/>
        </w:rPr>
        <w:t>2</w:t>
      </w:r>
      <w:r w:rsidR="00455121" w:rsidRPr="0012546D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. </w:t>
      </w:r>
      <w:r w:rsidR="00DB5541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 xml:space="preserve">По сравнению с аналогичным периодом ввод жилья </w:t>
      </w:r>
      <w:r w:rsidR="00F44235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снизился на 28%</w:t>
      </w:r>
      <w:r w:rsidR="00DB5541">
        <w:rPr>
          <w:rFonts w:ascii="Arial" w:hAnsi="Arial" w:cs="Arial"/>
          <w:color w:val="0D0D0D" w:themeColor="text1" w:themeTint="F2"/>
          <w:sz w:val="24"/>
          <w:szCs w:val="21"/>
          <w:shd w:val="clear" w:color="auto" w:fill="FFFFFF"/>
        </w:rPr>
        <w:t>.</w:t>
      </w:r>
    </w:p>
    <w:bookmarkEnd w:id="1"/>
    <w:p w14:paraId="352336DE" w14:textId="6A86DDB0" w:rsidR="008159BD" w:rsidRDefault="000964B8" w:rsidP="00E05B3B">
      <w:pPr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«Постоянного развития!» – это лучшее, что можно пожелать городу. Пусть с каждым годом Самара становится краше, </w:t>
      </w:r>
      <w:r w:rsidR="000254AF">
        <w:rPr>
          <w:rFonts w:ascii="Arial" w:hAnsi="Arial" w:cs="Arial"/>
          <w:color w:val="202122"/>
          <w:sz w:val="24"/>
          <w:szCs w:val="21"/>
          <w:shd w:val="clear" w:color="auto" w:fill="FFFFFF"/>
        </w:rPr>
        <w:t>движется вперед</w:t>
      </w:r>
      <w:r w:rsidR="00067052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  <w:r w:rsidR="00BD7196">
        <w:rPr>
          <w:rFonts w:ascii="Arial" w:hAnsi="Arial" w:cs="Arial"/>
          <w:color w:val="202122"/>
          <w:sz w:val="24"/>
          <w:szCs w:val="21"/>
          <w:shd w:val="clear" w:color="auto" w:fill="FFFFFF"/>
        </w:rPr>
        <w:t>и помнит</w:t>
      </w:r>
      <w:r w:rsidR="000254A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о своем культурном наследии</w:t>
      </w:r>
      <w:r w:rsidR="00502677">
        <w:rPr>
          <w:rFonts w:ascii="Arial" w:hAnsi="Arial" w:cs="Arial"/>
          <w:color w:val="202122"/>
          <w:sz w:val="24"/>
          <w:szCs w:val="21"/>
          <w:shd w:val="clear" w:color="auto" w:fill="FFFFFF"/>
        </w:rPr>
        <w:t>!</w:t>
      </w:r>
      <w:r w:rsidR="000254AF">
        <w:rPr>
          <w:rFonts w:ascii="Arial" w:hAnsi="Arial" w:cs="Arial"/>
          <w:color w:val="202122"/>
          <w:sz w:val="24"/>
          <w:szCs w:val="21"/>
          <w:shd w:val="clear" w:color="auto" w:fill="FFFFFF"/>
        </w:rPr>
        <w:t xml:space="preserve"> </w:t>
      </w:r>
    </w:p>
    <w:p w14:paraId="22FCB2AD" w14:textId="77777777" w:rsidR="006B55F0" w:rsidRDefault="006B55F0" w:rsidP="00B52D2F">
      <w:pPr>
        <w:ind w:firstLine="851"/>
        <w:rPr>
          <w:rFonts w:ascii="Arial" w:hAnsi="Arial" w:cs="Arial"/>
          <w:color w:val="202122"/>
          <w:sz w:val="24"/>
          <w:szCs w:val="21"/>
          <w:shd w:val="clear" w:color="auto" w:fill="FFFFFF"/>
        </w:rPr>
      </w:pPr>
    </w:p>
    <w:sectPr w:rsidR="006B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396E"/>
    <w:multiLevelType w:val="hybridMultilevel"/>
    <w:tmpl w:val="EBF23770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35705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029"/>
    <w:rsid w:val="000254AF"/>
    <w:rsid w:val="00067052"/>
    <w:rsid w:val="0008509D"/>
    <w:rsid w:val="000964B8"/>
    <w:rsid w:val="000C6D15"/>
    <w:rsid w:val="000F24A1"/>
    <w:rsid w:val="000F44BC"/>
    <w:rsid w:val="0011787A"/>
    <w:rsid w:val="0012546D"/>
    <w:rsid w:val="00147F76"/>
    <w:rsid w:val="00163325"/>
    <w:rsid w:val="00174DE5"/>
    <w:rsid w:val="001E42FC"/>
    <w:rsid w:val="002149C0"/>
    <w:rsid w:val="00222B87"/>
    <w:rsid w:val="00235403"/>
    <w:rsid w:val="002817C6"/>
    <w:rsid w:val="00283367"/>
    <w:rsid w:val="002A7965"/>
    <w:rsid w:val="002F09B2"/>
    <w:rsid w:val="0033129B"/>
    <w:rsid w:val="00397593"/>
    <w:rsid w:val="003F6240"/>
    <w:rsid w:val="00414580"/>
    <w:rsid w:val="00422625"/>
    <w:rsid w:val="004306E0"/>
    <w:rsid w:val="00455121"/>
    <w:rsid w:val="00467865"/>
    <w:rsid w:val="0048696C"/>
    <w:rsid w:val="004A6718"/>
    <w:rsid w:val="004C6668"/>
    <w:rsid w:val="004D388D"/>
    <w:rsid w:val="004D7201"/>
    <w:rsid w:val="00502677"/>
    <w:rsid w:val="00555FE9"/>
    <w:rsid w:val="005A1341"/>
    <w:rsid w:val="005E21F5"/>
    <w:rsid w:val="005F4152"/>
    <w:rsid w:val="0062606A"/>
    <w:rsid w:val="00647486"/>
    <w:rsid w:val="006B55F0"/>
    <w:rsid w:val="006F087E"/>
    <w:rsid w:val="006F1B7F"/>
    <w:rsid w:val="00733D1D"/>
    <w:rsid w:val="007703FE"/>
    <w:rsid w:val="00775B8C"/>
    <w:rsid w:val="007831A6"/>
    <w:rsid w:val="007A578E"/>
    <w:rsid w:val="007D1F59"/>
    <w:rsid w:val="007D66D9"/>
    <w:rsid w:val="008159BD"/>
    <w:rsid w:val="00842D44"/>
    <w:rsid w:val="00876491"/>
    <w:rsid w:val="0095645F"/>
    <w:rsid w:val="00970F60"/>
    <w:rsid w:val="00975B03"/>
    <w:rsid w:val="009B5A76"/>
    <w:rsid w:val="009D44DA"/>
    <w:rsid w:val="009D7574"/>
    <w:rsid w:val="009E2B3A"/>
    <w:rsid w:val="00A413C2"/>
    <w:rsid w:val="00A42FF0"/>
    <w:rsid w:val="00AD3105"/>
    <w:rsid w:val="00AD5D8D"/>
    <w:rsid w:val="00AF2D00"/>
    <w:rsid w:val="00B23772"/>
    <w:rsid w:val="00B52D2F"/>
    <w:rsid w:val="00B55004"/>
    <w:rsid w:val="00BC05A6"/>
    <w:rsid w:val="00BD7196"/>
    <w:rsid w:val="00C01E51"/>
    <w:rsid w:val="00C107C8"/>
    <w:rsid w:val="00C34218"/>
    <w:rsid w:val="00C522E3"/>
    <w:rsid w:val="00C527DF"/>
    <w:rsid w:val="00C64922"/>
    <w:rsid w:val="00CE1FB8"/>
    <w:rsid w:val="00D077D6"/>
    <w:rsid w:val="00D20B1C"/>
    <w:rsid w:val="00D4543F"/>
    <w:rsid w:val="00D7459C"/>
    <w:rsid w:val="00DB49DA"/>
    <w:rsid w:val="00DB5541"/>
    <w:rsid w:val="00E05B3B"/>
    <w:rsid w:val="00E2026A"/>
    <w:rsid w:val="00E56B5B"/>
    <w:rsid w:val="00E57029"/>
    <w:rsid w:val="00E777EB"/>
    <w:rsid w:val="00EE02D3"/>
    <w:rsid w:val="00F04454"/>
    <w:rsid w:val="00F44235"/>
    <w:rsid w:val="00F66364"/>
    <w:rsid w:val="00F702A9"/>
    <w:rsid w:val="00F95435"/>
    <w:rsid w:val="00F97ED3"/>
    <w:rsid w:val="00FC466C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A458"/>
  <w15:docId w15:val="{D8FBA8FE-8B69-406A-B406-B3B8FA0B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5B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0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2F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5B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71</cp:revision>
  <dcterms:created xsi:type="dcterms:W3CDTF">2020-08-31T12:27:00Z</dcterms:created>
  <dcterms:modified xsi:type="dcterms:W3CDTF">2022-09-09T05:26:00Z</dcterms:modified>
</cp:coreProperties>
</file>